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516921" w:rsidRPr="00516921" w:rsidTr="00A54A2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516921" w:rsidRPr="00516921" w:rsidRDefault="00516921" w:rsidP="005169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1692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80B622E" wp14:editId="07C22A2C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16921" w:rsidRPr="0070767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70767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516921" w:rsidRPr="0070767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70767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516921" w:rsidRPr="00FD259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  <w:p w:rsidR="00516921" w:rsidRPr="00516921" w:rsidRDefault="00516921" w:rsidP="0094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995234" w:rsidRPr="00995234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192806">
              <w:rPr>
                <w:rFonts w:ascii="Times New Roman" w:hAnsi="Times New Roman" w:cs="Times New Roman"/>
                <w:b/>
                <w:sz w:val="28"/>
                <w:szCs w:val="24"/>
              </w:rPr>
              <w:t>ОЦИАЛЬНАЯ ПЕДАГОГИКА И ПСИХОЛОГИЯ</w:t>
            </w:r>
            <w:r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516921" w:rsidRPr="00FD259B" w:rsidRDefault="00516921" w:rsidP="0051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21" w:rsidRPr="00516921" w:rsidRDefault="00516921" w:rsidP="0051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FD259B"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  <w:r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51692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9E6564" w:rsidRDefault="00575902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  <w:drawing>
          <wp:inline distT="0" distB="0" distL="0" distR="0">
            <wp:extent cx="1704975" cy="613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66" cy="6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F5" w:rsidRDefault="00F823F5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9E6564" w:rsidRPr="00516921" w:rsidRDefault="009E6564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141" w:tblpY="-40"/>
        <w:tblW w:w="507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516921" w:rsidRPr="00516921" w:rsidTr="0072634F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95234" w:rsidRPr="00995234" w:rsidRDefault="00516921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51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  <w:r w:rsid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«Социальная педагогика и психология» предназначен</w:t>
            </w:r>
            <w:r w:rsidR="00A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преподавателей, учителей, воспитателей, которые работают в сфере социальной педагогики и психологии, а также для </w:t>
            </w:r>
            <w:proofErr w:type="gramStart"/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конфликт-менеджеров</w:t>
            </w:r>
            <w:proofErr w:type="gramEnd"/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специалистов по работе с кадрами; слушателей, желающих приобрести новую квалификацию в сфере социальной педагогики и психологии и специалистов высшей категории в сфере социальной педагогики и психологии:</w:t>
            </w:r>
          </w:p>
          <w:p w:rsidR="00995234" w:rsidRPr="00995234" w:rsidRDefault="00995234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специалист по социальной педагогике и психологии,</w:t>
            </w:r>
          </w:p>
          <w:p w:rsidR="00995234" w:rsidRPr="00995234" w:rsidRDefault="00995234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социальный педагог-психолог,</w:t>
            </w:r>
          </w:p>
          <w:p w:rsidR="00995234" w:rsidRPr="00995234" w:rsidRDefault="00995234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социальный педагог,</w:t>
            </w:r>
          </w:p>
          <w:p w:rsidR="00995234" w:rsidRDefault="00995234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социальный психолог.</w:t>
            </w:r>
          </w:p>
          <w:p w:rsidR="00516921" w:rsidRPr="00516921" w:rsidRDefault="00516921" w:rsidP="003650E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диплом установленного образца.</w:t>
            </w:r>
          </w:p>
        </w:tc>
      </w:tr>
    </w:tbl>
    <w:p w:rsidR="009E6564" w:rsidRPr="009E6564" w:rsidRDefault="009E6564" w:rsidP="009E656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</w:rPr>
        <w:t>ПРОГРАММА:</w:t>
      </w:r>
    </w:p>
    <w:p w:rsidR="009E6564" w:rsidRPr="002E0045" w:rsidRDefault="009E6564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</w:rPr>
      </w:pPr>
      <w:bookmarkStart w:id="2" w:name="_GoBack"/>
      <w:bookmarkEnd w:id="2"/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>Модуль 1. Междисциплинарная педагогика и психология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70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Сущность социальной педагогики и психологии.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Проблемы социального поведения личности.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 xml:space="preserve">Модуль 2. Современные </w:t>
      </w:r>
      <w:proofErr w:type="spellStart"/>
      <w:r w:rsidRPr="000B5F2F">
        <w:rPr>
          <w:rStyle w:val="a5"/>
          <w:rFonts w:ascii="Times New Roman" w:hAnsi="Times New Roman" w:cs="Times New Roman"/>
          <w:i/>
          <w:sz w:val="28"/>
        </w:rPr>
        <w:t>конфликтологические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 xml:space="preserve"> тренды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100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 xml:space="preserve">Технологии формирования </w:t>
      </w:r>
      <w:proofErr w:type="spellStart"/>
      <w:r w:rsidRPr="0070686C">
        <w:rPr>
          <w:rFonts w:ascii="Times New Roman" w:hAnsi="Times New Roman" w:cs="Times New Roman"/>
          <w:sz w:val="24"/>
        </w:rPr>
        <w:t>конфликтологической</w:t>
      </w:r>
      <w:proofErr w:type="spellEnd"/>
      <w:r w:rsidRPr="0070686C">
        <w:rPr>
          <w:rFonts w:ascii="Times New Roman" w:hAnsi="Times New Roman" w:cs="Times New Roman"/>
          <w:sz w:val="24"/>
        </w:rPr>
        <w:t xml:space="preserve"> культуры в современном обществе.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0686C">
        <w:rPr>
          <w:rFonts w:ascii="Times New Roman" w:hAnsi="Times New Roman" w:cs="Times New Roman"/>
          <w:sz w:val="24"/>
        </w:rPr>
        <w:t>Конфликтологическое</w:t>
      </w:r>
      <w:proofErr w:type="spellEnd"/>
      <w:r w:rsidRPr="0070686C">
        <w:rPr>
          <w:rFonts w:ascii="Times New Roman" w:hAnsi="Times New Roman" w:cs="Times New Roman"/>
          <w:sz w:val="24"/>
        </w:rPr>
        <w:t xml:space="preserve"> консультирование как способ урегулирования конфликта в организации.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>Модуль 3. Основы социальной психологии и педагогики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100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Детерминация социального поведения.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Основы социальной педагогики.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 xml:space="preserve">Влияние социальной педагогики и психологии на развитие </w:t>
      </w:r>
      <w:proofErr w:type="spellStart"/>
      <w:r w:rsidRPr="0070686C">
        <w:rPr>
          <w:rFonts w:ascii="Times New Roman" w:hAnsi="Times New Roman" w:cs="Times New Roman"/>
          <w:sz w:val="24"/>
        </w:rPr>
        <w:t>смысложизненных</w:t>
      </w:r>
      <w:proofErr w:type="spellEnd"/>
      <w:r w:rsidRPr="0070686C">
        <w:rPr>
          <w:rFonts w:ascii="Times New Roman" w:hAnsi="Times New Roman" w:cs="Times New Roman"/>
          <w:sz w:val="24"/>
        </w:rPr>
        <w:t xml:space="preserve"> ориентаций личности.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 xml:space="preserve">Модуль 4. Методы коммуникативной и </w:t>
      </w:r>
      <w:proofErr w:type="spellStart"/>
      <w:r w:rsidRPr="000B5F2F">
        <w:rPr>
          <w:rStyle w:val="a5"/>
          <w:rFonts w:ascii="Times New Roman" w:hAnsi="Times New Roman" w:cs="Times New Roman"/>
          <w:i/>
          <w:sz w:val="28"/>
        </w:rPr>
        <w:t>конфликтологической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 xml:space="preserve"> компетентности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90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 xml:space="preserve">Проблема формирования </w:t>
      </w:r>
      <w:proofErr w:type="spellStart"/>
      <w:r w:rsidRPr="0070686C">
        <w:rPr>
          <w:rFonts w:ascii="Times New Roman" w:hAnsi="Times New Roman" w:cs="Times New Roman"/>
          <w:sz w:val="24"/>
        </w:rPr>
        <w:t>конфликтологической</w:t>
      </w:r>
      <w:proofErr w:type="spellEnd"/>
      <w:r w:rsidRPr="0070686C">
        <w:rPr>
          <w:rFonts w:ascii="Times New Roman" w:hAnsi="Times New Roman" w:cs="Times New Roman"/>
          <w:sz w:val="24"/>
        </w:rPr>
        <w:t xml:space="preserve"> компетентности.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 xml:space="preserve">Модуль 5. Инструменты </w:t>
      </w:r>
      <w:proofErr w:type="spellStart"/>
      <w:r w:rsidRPr="000B5F2F">
        <w:rPr>
          <w:rStyle w:val="a5"/>
          <w:rFonts w:ascii="Times New Roman" w:hAnsi="Times New Roman" w:cs="Times New Roman"/>
          <w:i/>
          <w:sz w:val="28"/>
        </w:rPr>
        <w:t>конфликторазрешения</w:t>
      </w:r>
      <w:proofErr w:type="spell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76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Понятие и структура механизма разрешения конфликтов.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Педагогический конфликт как разновидность социальных конфликтов.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 xml:space="preserve">Медиация как междисциплинарный инструмент </w:t>
      </w:r>
      <w:proofErr w:type="spellStart"/>
      <w:r w:rsidRPr="0070686C">
        <w:rPr>
          <w:rFonts w:ascii="Times New Roman" w:hAnsi="Times New Roman" w:cs="Times New Roman"/>
          <w:sz w:val="24"/>
        </w:rPr>
        <w:t>конфликторазрешения</w:t>
      </w:r>
      <w:proofErr w:type="spellEnd"/>
      <w:r w:rsidRPr="0070686C">
        <w:rPr>
          <w:rFonts w:ascii="Times New Roman" w:hAnsi="Times New Roman" w:cs="Times New Roman"/>
          <w:sz w:val="24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Медиация как инструмент разрешения семейных конфликтов.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>Модуль 6. Отраслевая педагогика и психология для специалистов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80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асов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0686C">
        <w:rPr>
          <w:rFonts w:ascii="Times New Roman" w:hAnsi="Times New Roman" w:cs="Times New Roman"/>
          <w:sz w:val="24"/>
        </w:rPr>
        <w:t>Нейропедагогика</w:t>
      </w:r>
      <w:proofErr w:type="spellEnd"/>
      <w:r w:rsidRPr="0070686C">
        <w:rPr>
          <w:rFonts w:ascii="Times New Roman" w:hAnsi="Times New Roman" w:cs="Times New Roman"/>
          <w:sz w:val="24"/>
        </w:rPr>
        <w:t xml:space="preserve"> как новая отрасль научных знаний.</w:t>
      </w:r>
    </w:p>
    <w:p w:rsidR="003650EA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Инновационные тенденции в развитии современной отечественной педагогики и психологии.</w:t>
      </w:r>
    </w:p>
    <w:p w:rsidR="0070686C" w:rsidRDefault="0070686C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</w:rPr>
      </w:pPr>
    </w:p>
    <w:p w:rsidR="003650EA" w:rsidRPr="000B5F2F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</w:rPr>
      </w:pPr>
      <w:r w:rsidRPr="000B5F2F">
        <w:rPr>
          <w:rStyle w:val="a5"/>
          <w:rFonts w:ascii="Times New Roman" w:hAnsi="Times New Roman" w:cs="Times New Roman"/>
          <w:i/>
          <w:sz w:val="28"/>
        </w:rPr>
        <w:t>Модуль 7. Итоговая аттестация</w:t>
      </w:r>
      <w:r w:rsidR="00AD42D5" w:rsidRPr="000B5F2F">
        <w:rPr>
          <w:rStyle w:val="a5"/>
          <w:rFonts w:ascii="Times New Roman" w:hAnsi="Times New Roman" w:cs="Times New Roman"/>
          <w:i/>
          <w:sz w:val="28"/>
        </w:rPr>
        <w:t xml:space="preserve"> – 2 </w:t>
      </w:r>
      <w:proofErr w:type="spell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ак</w:t>
      </w:r>
      <w:proofErr w:type="gramStart"/>
      <w:r w:rsidR="00AD42D5" w:rsidRPr="000B5F2F">
        <w:rPr>
          <w:rStyle w:val="a5"/>
          <w:rFonts w:ascii="Times New Roman" w:hAnsi="Times New Roman" w:cs="Times New Roman"/>
          <w:i/>
          <w:sz w:val="28"/>
        </w:rPr>
        <w:t>.ч</w:t>
      </w:r>
      <w:proofErr w:type="gramEnd"/>
      <w:r w:rsidR="00AD42D5" w:rsidRPr="000B5F2F">
        <w:rPr>
          <w:rStyle w:val="a5"/>
          <w:rFonts w:ascii="Times New Roman" w:hAnsi="Times New Roman" w:cs="Times New Roman"/>
          <w:i/>
          <w:sz w:val="28"/>
        </w:rPr>
        <w:t>аса</w:t>
      </w:r>
      <w:proofErr w:type="spellEnd"/>
      <w:r w:rsidRPr="000B5F2F">
        <w:rPr>
          <w:rStyle w:val="a5"/>
          <w:rFonts w:ascii="Times New Roman" w:hAnsi="Times New Roman" w:cs="Times New Roman"/>
          <w:i/>
          <w:sz w:val="28"/>
        </w:rPr>
        <w:t>.</w:t>
      </w:r>
    </w:p>
    <w:p w:rsidR="00516921" w:rsidRPr="0070686C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86C">
        <w:rPr>
          <w:rFonts w:ascii="Times New Roman" w:hAnsi="Times New Roman" w:cs="Times New Roman"/>
          <w:sz w:val="24"/>
        </w:rPr>
        <w:t>Экзамен (тестирование) и/или защита итоговой работы</w:t>
      </w:r>
      <w:r w:rsidR="00AD42D5">
        <w:rPr>
          <w:rFonts w:ascii="Times New Roman" w:hAnsi="Times New Roman" w:cs="Times New Roman"/>
          <w:sz w:val="24"/>
        </w:rPr>
        <w:t xml:space="preserve"> – 2 </w:t>
      </w:r>
      <w:proofErr w:type="spellStart"/>
      <w:r w:rsidR="00AD42D5">
        <w:rPr>
          <w:rFonts w:ascii="Times New Roman" w:hAnsi="Times New Roman" w:cs="Times New Roman"/>
          <w:sz w:val="24"/>
        </w:rPr>
        <w:t>ак</w:t>
      </w:r>
      <w:proofErr w:type="gramStart"/>
      <w:r w:rsidR="00AD42D5">
        <w:rPr>
          <w:rFonts w:ascii="Times New Roman" w:hAnsi="Times New Roman" w:cs="Times New Roman"/>
          <w:sz w:val="24"/>
        </w:rPr>
        <w:t>.ч</w:t>
      </w:r>
      <w:proofErr w:type="gramEnd"/>
      <w:r w:rsidR="00AD42D5">
        <w:rPr>
          <w:rFonts w:ascii="Times New Roman" w:hAnsi="Times New Roman" w:cs="Times New Roman"/>
          <w:sz w:val="24"/>
        </w:rPr>
        <w:t>аса</w:t>
      </w:r>
      <w:proofErr w:type="spellEnd"/>
      <w:r w:rsidRPr="0070686C">
        <w:rPr>
          <w:rFonts w:ascii="Times New Roman" w:hAnsi="Times New Roman" w:cs="Times New Roman"/>
          <w:sz w:val="24"/>
        </w:rPr>
        <w:t>.</w:t>
      </w:r>
    </w:p>
    <w:p w:rsidR="003650EA" w:rsidRPr="00516921" w:rsidRDefault="003650EA" w:rsidP="0036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1</w:t>
      </w:r>
      <w:r w:rsidR="0047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516921" w:rsidRPr="00516921" w:rsidTr="00A54A25">
        <w:tc>
          <w:tcPr>
            <w:tcW w:w="4565" w:type="dxa"/>
            <w:vAlign w:val="center"/>
            <w:hideMark/>
          </w:tcPr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921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921">
              <w:rPr>
                <w:rFonts w:ascii="Times New Roman" w:hAnsi="Times New Roman" w:cs="Times New Roman"/>
              </w:rPr>
              <w:t>г</w:t>
            </w:r>
            <w:proofErr w:type="gramStart"/>
            <w:r w:rsidRPr="00516921">
              <w:rPr>
                <w:rFonts w:ascii="Times New Roman" w:hAnsi="Times New Roman" w:cs="Times New Roman"/>
              </w:rPr>
              <w:t>.С</w:t>
            </w:r>
            <w:proofErr w:type="gramEnd"/>
            <w:r w:rsidRPr="0051692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16921">
              <w:rPr>
                <w:rFonts w:ascii="Times New Roman" w:hAnsi="Times New Roman" w:cs="Times New Roman"/>
              </w:rPr>
              <w:t>, ул. Коммунистическая, 6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6921">
              <w:rPr>
                <w:rFonts w:ascii="Times New Roman" w:hAnsi="Times New Roman" w:cs="Times New Roman"/>
              </w:rPr>
              <w:t>Учебный центр компании «Выбор»</w:t>
            </w:r>
          </w:p>
        </w:tc>
        <w:tc>
          <w:tcPr>
            <w:tcW w:w="5006" w:type="dxa"/>
            <w:vAlign w:val="center"/>
          </w:tcPr>
          <w:p w:rsidR="00F430ED" w:rsidRDefault="00F430ED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921">
              <w:rPr>
                <w:rFonts w:ascii="Times New Roman" w:hAnsi="Times New Roman" w:cs="Times New Roman"/>
              </w:rPr>
              <w:t>Регистрация на курсы:</w:t>
            </w:r>
          </w:p>
          <w:p w:rsidR="00F430ED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Тел.: (4812) 701-202; 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сот.60-67-27; </w:t>
            </w:r>
            <w:r w:rsidR="00F430ED" w:rsidRPr="00F430ED">
              <w:rPr>
                <w:rFonts w:ascii="Times New Roman" w:hAnsi="Times New Roman" w:cs="Times New Roman"/>
                <w:b/>
              </w:rPr>
              <w:t>8-910-117-83-97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umc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icvibor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6921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516921">
                <w:rPr>
                  <w:rFonts w:ascii="Times New Roman" w:hAnsi="Times New Roman" w:cs="Times New Roman"/>
                  <w:color w:val="0000FF"/>
                  <w:u w:val="single"/>
                </w:rPr>
                <w:t>http://icvibor.ru/rent/</w:t>
              </w:r>
            </w:hyperlink>
          </w:p>
        </w:tc>
      </w:tr>
    </w:tbl>
    <w:p w:rsidR="00516921" w:rsidRPr="00516921" w:rsidRDefault="00516921" w:rsidP="0051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21" w:rsidRDefault="00516921"/>
    <w:sectPr w:rsidR="00516921" w:rsidSect="003650E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1"/>
    <w:rsid w:val="000B5F2F"/>
    <w:rsid w:val="00192806"/>
    <w:rsid w:val="00200009"/>
    <w:rsid w:val="002276B9"/>
    <w:rsid w:val="002E0045"/>
    <w:rsid w:val="002E4353"/>
    <w:rsid w:val="002E4623"/>
    <w:rsid w:val="003650EA"/>
    <w:rsid w:val="0041557B"/>
    <w:rsid w:val="00477471"/>
    <w:rsid w:val="00516921"/>
    <w:rsid w:val="00575902"/>
    <w:rsid w:val="005B0FA2"/>
    <w:rsid w:val="005B48D2"/>
    <w:rsid w:val="005B60DC"/>
    <w:rsid w:val="005B77E4"/>
    <w:rsid w:val="006838FA"/>
    <w:rsid w:val="0070686C"/>
    <w:rsid w:val="0070767B"/>
    <w:rsid w:val="0072634F"/>
    <w:rsid w:val="007514D8"/>
    <w:rsid w:val="007C2125"/>
    <w:rsid w:val="008F6E83"/>
    <w:rsid w:val="00937ED4"/>
    <w:rsid w:val="00941DAA"/>
    <w:rsid w:val="00995234"/>
    <w:rsid w:val="009E6564"/>
    <w:rsid w:val="00A16623"/>
    <w:rsid w:val="00A34A78"/>
    <w:rsid w:val="00AA51BA"/>
    <w:rsid w:val="00AD42D5"/>
    <w:rsid w:val="00D15DD8"/>
    <w:rsid w:val="00E13999"/>
    <w:rsid w:val="00F430ED"/>
    <w:rsid w:val="00F823F5"/>
    <w:rsid w:val="00FD259B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5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2017-08-15T09:30:00Z</dcterms:created>
  <dcterms:modified xsi:type="dcterms:W3CDTF">2017-08-15T11:12:00Z</dcterms:modified>
</cp:coreProperties>
</file>